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C84160">
        <w:t>682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C84160">
        <w:rPr>
          <w:color w:val="FF0000"/>
        </w:rPr>
        <w:t>002562-37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Звезда Елизаветы Анатольевны</w:t>
      </w:r>
      <w:r w:rsidR="00C8431E">
        <w:t xml:space="preserve">, </w:t>
      </w:r>
      <w:r>
        <w:t>…..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</w:t>
      </w:r>
      <w:r w:rsidRPr="00FA406C">
        <w:t xml:space="preserve">, проживает по адресу: </w:t>
      </w:r>
      <w:r>
        <w:t>…….</w:t>
      </w:r>
      <w:r w:rsidR="00C8431E">
        <w:t xml:space="preserve"> </w:t>
      </w:r>
      <w:r>
        <w:t xml:space="preserve"> 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15.01</w:t>
      </w:r>
      <w:r w:rsidR="00F326A2">
        <w:rPr>
          <w:color w:val="000000"/>
        </w:rPr>
        <w:t>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Звезда Е.А.,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2B5538"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 w:rsidR="002B5538"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 w:rsidR="00C84160">
        <w:rPr>
          <w:color w:val="000000"/>
        </w:rPr>
        <w:t>8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F326A2">
        <w:rPr>
          <w:color w:val="000000"/>
        </w:rPr>
        <w:t>0862200020</w:t>
      </w:r>
      <w:r>
        <w:rPr>
          <w:color w:val="000000"/>
        </w:rPr>
        <w:t>701</w:t>
      </w:r>
      <w:r w:rsidR="00C84160">
        <w:rPr>
          <w:color w:val="000000"/>
        </w:rPr>
        <w:t>22</w:t>
      </w:r>
      <w:r w:rsidR="00F326A2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05</w:t>
      </w:r>
      <w:r w:rsidR="00F326A2">
        <w:rPr>
          <w:color w:val="000000"/>
        </w:rPr>
        <w:t>.11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16.11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>
        <w:rPr>
          <w:color w:val="000000"/>
        </w:rPr>
        <w:t>В ходе рассмотрения материала</w:t>
      </w:r>
      <w:r w:rsidRPr="00BD2FC7" w:rsidR="004B3950">
        <w:rPr>
          <w:color w:val="000000"/>
        </w:rPr>
        <w:t xml:space="preserve"> </w:t>
      </w:r>
      <w:r w:rsidR="002A49DC">
        <w:rPr>
          <w:color w:val="000000"/>
        </w:rPr>
        <w:t>Звезда Е.А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>
        <w:rPr>
          <w:color w:val="000000"/>
        </w:rPr>
        <w:t>не отрицала факт совершения правонарушения.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 xml:space="preserve">Мировой </w:t>
      </w:r>
      <w:r w:rsidRPr="00BD2FC7">
        <w:t>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</w:t>
      </w:r>
      <w:r w:rsidRPr="00BD2FC7">
        <w:t xml:space="preserve">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</w:t>
      </w:r>
      <w:r w:rsidRPr="00BD2FC7">
        <w:t xml:space="preserve">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2A49D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</w:t>
      </w:r>
      <w:r w:rsidRPr="00283E88">
        <w:rPr>
          <w:color w:val="FF0000"/>
          <w:sz w:val="24"/>
          <w:szCs w:val="24"/>
        </w:rPr>
        <w:t xml:space="preserve">был быть оплачен не позднее </w:t>
      </w:r>
      <w:r w:rsidR="002A49DC">
        <w:rPr>
          <w:color w:val="FF0000"/>
          <w:sz w:val="24"/>
          <w:szCs w:val="24"/>
        </w:rPr>
        <w:t>14.01</w:t>
      </w:r>
      <w:r w:rsidR="00F326A2">
        <w:rPr>
          <w:color w:val="FF0000"/>
          <w:sz w:val="24"/>
          <w:szCs w:val="24"/>
        </w:rPr>
        <w:t>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</w:t>
      </w:r>
      <w:r w:rsidRPr="002A49DC" w:rsidR="0067054E">
        <w:rPr>
          <w:color w:val="FF0000"/>
          <w:sz w:val="24"/>
          <w:szCs w:val="24"/>
        </w:rPr>
        <w:t>установленный законом срок суду не представлено</w:t>
      </w:r>
      <w:r w:rsidRPr="002A49DC">
        <w:rPr>
          <w:color w:val="FF0000"/>
          <w:sz w:val="24"/>
          <w:szCs w:val="24"/>
        </w:rPr>
        <w:t xml:space="preserve">. </w:t>
      </w:r>
    </w:p>
    <w:p w:rsidR="00BE362B" w:rsidRPr="007226E4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2A49DC">
        <w:rPr>
          <w:color w:val="000000"/>
          <w:sz w:val="24"/>
          <w:szCs w:val="24"/>
        </w:rPr>
        <w:t>Вина</w:t>
      </w:r>
      <w:r w:rsidRPr="002A49DC" w:rsidR="00421E82">
        <w:rPr>
          <w:color w:val="000000"/>
          <w:sz w:val="24"/>
          <w:szCs w:val="24"/>
        </w:rPr>
        <w:t xml:space="preserve"> </w:t>
      </w:r>
      <w:r w:rsidRPr="002A49DC" w:rsidR="002A49DC">
        <w:rPr>
          <w:color w:val="000000"/>
          <w:sz w:val="24"/>
          <w:szCs w:val="24"/>
        </w:rPr>
        <w:t xml:space="preserve">Звезда Е.А. </w:t>
      </w:r>
      <w:r w:rsidRPr="002A49DC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2A49DC" w:rsidR="007A4A33">
        <w:rPr>
          <w:color w:val="000000"/>
          <w:sz w:val="24"/>
          <w:szCs w:val="24"/>
        </w:rPr>
        <w:t xml:space="preserve"> </w:t>
      </w:r>
      <w:r w:rsidRPr="002A49DC" w:rsidR="00F326A2">
        <w:rPr>
          <w:color w:val="000000"/>
          <w:sz w:val="24"/>
          <w:szCs w:val="24"/>
        </w:rPr>
        <w:t xml:space="preserve">86 ХМ </w:t>
      </w:r>
      <w:r w:rsidR="007226E4">
        <w:rPr>
          <w:color w:val="000000"/>
          <w:sz w:val="24"/>
          <w:szCs w:val="24"/>
        </w:rPr>
        <w:t>519531</w:t>
      </w:r>
      <w:r w:rsidRPr="002A49DC" w:rsidR="002A49DC">
        <w:rPr>
          <w:color w:val="000000"/>
          <w:sz w:val="24"/>
          <w:szCs w:val="24"/>
        </w:rPr>
        <w:t xml:space="preserve"> от 18</w:t>
      </w:r>
      <w:r w:rsidRPr="002A49DC" w:rsidR="00F326A2">
        <w:rPr>
          <w:color w:val="000000"/>
          <w:sz w:val="24"/>
          <w:szCs w:val="24"/>
        </w:rPr>
        <w:t>.03.</w:t>
      </w:r>
      <w:r w:rsidRPr="007226E4" w:rsidR="00F326A2">
        <w:rPr>
          <w:color w:val="000000"/>
          <w:sz w:val="24"/>
          <w:szCs w:val="24"/>
        </w:rPr>
        <w:t>2024</w:t>
      </w:r>
      <w:r w:rsidRPr="007226E4" w:rsidR="002B5538">
        <w:rPr>
          <w:color w:val="000000"/>
          <w:sz w:val="24"/>
          <w:szCs w:val="24"/>
        </w:rPr>
        <w:t xml:space="preserve"> </w:t>
      </w:r>
      <w:r w:rsidRPr="007226E4" w:rsidR="003015E5">
        <w:rPr>
          <w:color w:val="000000"/>
          <w:sz w:val="24"/>
          <w:szCs w:val="24"/>
        </w:rPr>
        <w:t>г</w:t>
      </w:r>
      <w:r w:rsidRPr="007226E4" w:rsidR="007A4A33">
        <w:rPr>
          <w:color w:val="000000"/>
          <w:sz w:val="24"/>
          <w:szCs w:val="24"/>
        </w:rPr>
        <w:t>ода</w:t>
      </w:r>
      <w:r w:rsidRPr="007226E4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7226E4" w:rsidR="002F278E">
        <w:rPr>
          <w:color w:val="000000"/>
          <w:sz w:val="24"/>
          <w:szCs w:val="24"/>
        </w:rPr>
        <w:t xml:space="preserve"> </w:t>
      </w:r>
      <w:r w:rsidRPr="007226E4" w:rsidR="00115864">
        <w:rPr>
          <w:color w:val="000000"/>
          <w:sz w:val="24"/>
          <w:szCs w:val="24"/>
        </w:rPr>
        <w:t xml:space="preserve">№ </w:t>
      </w:r>
      <w:r w:rsidRPr="007226E4" w:rsidR="007226E4">
        <w:rPr>
          <w:color w:val="000000"/>
          <w:sz w:val="24"/>
          <w:szCs w:val="24"/>
        </w:rPr>
        <w:t xml:space="preserve">18810086220002070122 от 05.11.2023 </w:t>
      </w:r>
      <w:r w:rsidRPr="007226E4" w:rsidR="0088713F">
        <w:rPr>
          <w:color w:val="000000"/>
          <w:sz w:val="24"/>
          <w:szCs w:val="24"/>
        </w:rPr>
        <w:t>года</w:t>
      </w:r>
      <w:r w:rsidRPr="007226E4" w:rsidR="002D7BCE">
        <w:rPr>
          <w:color w:val="000000"/>
          <w:sz w:val="24"/>
          <w:szCs w:val="24"/>
        </w:rPr>
        <w:t>,</w:t>
      </w:r>
      <w:r w:rsidRPr="007226E4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F326A2">
        <w:rPr>
          <w:color w:val="000000"/>
        </w:rPr>
        <w:t xml:space="preserve">При назначении </w:t>
      </w:r>
      <w:r w:rsidRPr="00F326A2">
        <w:rPr>
          <w:color w:val="000000"/>
        </w:rPr>
        <w:t>наказания</w:t>
      </w:r>
      <w:r w:rsidRPr="00115864">
        <w:rPr>
          <w:color w:val="000000"/>
        </w:rPr>
        <w:t>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</w:t>
      </w:r>
      <w:r w:rsidRPr="00BD2FC7">
        <w:rPr>
          <w:sz w:val="24"/>
          <w:szCs w:val="24"/>
        </w:rPr>
        <w:t>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Звезда Елизавету Анатольевну</w:t>
      </w:r>
      <w:r w:rsidRPr="00BD2FC7">
        <w:t xml:space="preserve"> признать виновн</w:t>
      </w:r>
      <w:r w:rsidR="002B5538">
        <w:t>ой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>
        <w:rPr>
          <w:color w:val="000000"/>
        </w:rPr>
        <w:t>1</w:t>
      </w:r>
      <w:r w:rsidR="007226E4">
        <w:rPr>
          <w:color w:val="000000"/>
        </w:rPr>
        <w:t>6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>
        <w:t>одна тысяча</w:t>
      </w:r>
      <w:r w:rsidR="007226E4">
        <w:t xml:space="preserve"> шестьсот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</w:t>
      </w:r>
      <w:r w:rsidRPr="00BD2FC7">
        <w:t xml:space="preserve">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</w:t>
      </w:r>
      <w:r w:rsidRPr="00BD2FC7">
        <w:t>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быть обжало</w:t>
      </w:r>
      <w:r w:rsidRPr="00BD2FC7">
        <w:t xml:space="preserve">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</w:t>
      </w:r>
      <w:r>
        <w:t>ы л/с 04872D08080), счет № 03100643000000018700; ИНН 8601073664; КПП 860101001; БИК 007162163, РКЦ Ханты-Мансийск; кор/сч 40102810245370000007, КБК 72011601203019000140; ОКТМО 71875000. Идентификатор 041236540050500</w:t>
      </w:r>
      <w:r w:rsidR="007226E4">
        <w:rPr>
          <w:color w:val="FF0000"/>
        </w:rPr>
        <w:t>682</w:t>
      </w:r>
      <w:r>
        <w:t>24201</w:t>
      </w:r>
      <w:r w:rsidR="007226E4">
        <w:rPr>
          <w:color w:val="FF0000"/>
        </w:rPr>
        <w:t>74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</w:t>
      </w:r>
      <w:r>
        <w:t>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          </w:t>
      </w:r>
      <w:r>
        <w:t xml:space="preserve">                                                      О.С. Полякова</w:t>
      </w:r>
    </w:p>
    <w:p w:rsidR="00BD2FC7" w:rsidP="008006F5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4CFA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5EE0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A49DC"/>
    <w:rsid w:val="002B04A1"/>
    <w:rsid w:val="002B5538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1B1F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226E4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06F5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11B3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BF648C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160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E4441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326A2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8C20-C2B4-4E3C-9A3A-F4304D2F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